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78B41" w14:textId="1300551B" w:rsidR="00FC45D0" w:rsidRPr="002C16E2" w:rsidRDefault="005C3B32" w:rsidP="005C3B32">
      <w:pPr>
        <w:jc w:val="center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5CBFE9A7" wp14:editId="73DA3E36">
            <wp:simplePos x="0" y="0"/>
            <wp:positionH relativeFrom="column">
              <wp:posOffset>-50800</wp:posOffset>
            </wp:positionH>
            <wp:positionV relativeFrom="page">
              <wp:posOffset>419100</wp:posOffset>
            </wp:positionV>
            <wp:extent cx="76327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025" y="21080"/>
                <wp:lineTo x="21025" y="0"/>
                <wp:lineTo x="0" y="0"/>
              </wp:wrapPolygon>
            </wp:wrapTight>
            <wp:docPr id="2054899089" name="Picture 1" descr="A close-up of a dna heli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99089" name="Picture 1" descr="A close-up of a dna helix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C0E" w:rsidRPr="002C16E2">
        <w:rPr>
          <w:rFonts w:asciiTheme="majorBidi" w:hAnsiTheme="majorBidi" w:cstheme="majorBidi"/>
          <w:b/>
          <w:bCs/>
          <w:sz w:val="32"/>
          <w:szCs w:val="32"/>
          <w:lang w:val="en-US"/>
        </w:rPr>
        <w:t>Supplementary file</w:t>
      </w:r>
    </w:p>
    <w:p w14:paraId="51E5DF9A" w14:textId="0DAE478A" w:rsidR="009F0E57" w:rsidRPr="002C16E2" w:rsidRDefault="009F0E57" w:rsidP="00F33C0E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2BF72B21" w14:textId="5E4BACA4" w:rsidR="00C1776C" w:rsidRDefault="00C1776C" w:rsidP="00C1776C">
      <w:pPr>
        <w:spacing w:before="240" w:after="0" w:line="30" w:lineRule="atLeast"/>
        <w:rPr>
          <w:rFonts w:ascii="Abadi" w:eastAsia="Calibri" w:hAnsi="Abadi" w:cs="Arial"/>
          <w:noProof/>
          <w:color w:val="394759"/>
          <w:kern w:val="0"/>
          <w:sz w:val="32"/>
          <w:szCs w:val="32"/>
          <w:lang w:val="en-US"/>
          <w14:ligatures w14:val="none"/>
        </w:rPr>
      </w:pPr>
      <w:r w:rsidRPr="00C1776C">
        <w:rPr>
          <w:rFonts w:ascii="Abadi" w:eastAsia="Calibri" w:hAnsi="Abadi" w:cs="Arial"/>
          <w:noProof/>
          <w:color w:val="394759"/>
          <w:kern w:val="0"/>
          <w:sz w:val="32"/>
          <w:szCs w:val="32"/>
          <w:lang w:val="en-US"/>
          <w14:ligatures w14:val="none"/>
        </w:rPr>
        <w:t>Development of biodegradable chlorhexidine-functionalized polyurethane nanofibers for antimicrobial applications</w:t>
      </w:r>
    </w:p>
    <w:p w14:paraId="1FD0BBD4" w14:textId="76FEBC3D" w:rsidR="00C1776C" w:rsidRPr="00C1776C" w:rsidRDefault="00C1776C" w:rsidP="00C1776C">
      <w:pPr>
        <w:tabs>
          <w:tab w:val="left" w:pos="8412"/>
        </w:tabs>
        <w:spacing w:before="240" w:after="0" w:line="360" w:lineRule="auto"/>
        <w:ind w:left="142"/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</w:pPr>
      <w:bookmarkStart w:id="0" w:name="_Hlk188622706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>Ahmed Abd El-</w:t>
      </w:r>
      <w:proofErr w:type="spellStart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>Fattah</w:t>
      </w:r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vertAlign w:val="superscript"/>
          <w:lang w:val="en-US"/>
          <w14:ligatures w14:val="none"/>
        </w:rPr>
        <w:t>1,2</w:t>
      </w:r>
      <w:proofErr w:type="spellEnd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vertAlign w:val="superscript"/>
          <w:lang w:val="en-US"/>
          <w14:ligatures w14:val="none"/>
        </w:rPr>
        <w:t>,</w:t>
      </w:r>
      <w:hyperlink w:anchor="_Author_Information" w:history="1">
        <w:r w:rsidRPr="00C1776C">
          <w:rPr>
            <w:rFonts w:ascii="Cambria" w:eastAsia="Calibri" w:hAnsi="Cambria" w:cs="Times New Roman"/>
            <w:color w:val="000000"/>
            <w:kern w:val="0"/>
            <w:sz w:val="26"/>
            <w:szCs w:val="26"/>
            <w:u w:val="single"/>
            <w:vertAlign w:val="superscript"/>
            <w:lang w:val="en-US"/>
            <w14:ligatures w14:val="none"/>
          </w:rPr>
          <w:t>*</w:t>
        </w:r>
      </w:hyperlink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>,</w:t>
      </w:r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vertAlign w:val="superscript"/>
          <w:lang w:val="en-US"/>
          <w14:ligatures w14:val="none"/>
        </w:rPr>
        <w:t xml:space="preserve"> </w:t>
      </w:r>
      <w:bookmarkStart w:id="1" w:name="_Hlk186626675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 xml:space="preserve">Hend </w:t>
      </w:r>
      <w:proofErr w:type="spellStart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>Ramadan</w:t>
      </w:r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vertAlign w:val="superscript"/>
          <w:lang w:val="en-US"/>
          <w14:ligatures w14:val="none"/>
        </w:rPr>
        <w:t>1</w:t>
      </w:r>
      <w:bookmarkEnd w:id="1"/>
      <w:proofErr w:type="spellEnd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 xml:space="preserve">, </w:t>
      </w:r>
      <w:bookmarkStart w:id="2" w:name="_Hlk186627152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>Labiba El-</w:t>
      </w:r>
      <w:proofErr w:type="spellStart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>Khordagui</w:t>
      </w:r>
      <w:bookmarkEnd w:id="2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vertAlign w:val="superscript"/>
          <w:lang w:val="en-US"/>
          <w14:ligatures w14:val="none"/>
        </w:rPr>
        <w:t>3</w:t>
      </w:r>
      <w:proofErr w:type="spellEnd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 xml:space="preserve"> and </w:t>
      </w:r>
      <w:bookmarkStart w:id="3" w:name="_Hlk186627347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 xml:space="preserve">Sherif </w:t>
      </w:r>
      <w:proofErr w:type="spellStart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>Kandil</w:t>
      </w:r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vertAlign w:val="superscript"/>
          <w:lang w:val="en-US"/>
          <w14:ligatures w14:val="none"/>
        </w:rPr>
        <w:t>1</w:t>
      </w:r>
      <w:bookmarkEnd w:id="3"/>
      <w:proofErr w:type="spellEnd"/>
      <w:r w:rsidRPr="00C1776C">
        <w:rPr>
          <w:rFonts w:ascii="Cambria" w:eastAsia="Calibri" w:hAnsi="Cambria" w:cs="Times New Roman"/>
          <w:color w:val="000000"/>
          <w:kern w:val="0"/>
          <w:sz w:val="26"/>
          <w:szCs w:val="26"/>
          <w:lang w:val="en-US"/>
          <w14:ligatures w14:val="none"/>
        </w:rPr>
        <w:tab/>
      </w:r>
    </w:p>
    <w:p w14:paraId="25C27E7F" w14:textId="3E691967" w:rsidR="00C1776C" w:rsidRPr="00C1776C" w:rsidRDefault="00C1776C" w:rsidP="00C1776C">
      <w:pPr>
        <w:spacing w:after="0" w:line="240" w:lineRule="auto"/>
        <w:ind w:left="180"/>
        <w:rPr>
          <w:rFonts w:ascii="Times New Roman" w:eastAsia="Calibri" w:hAnsi="Times New Roman" w:cs="Times New Roman"/>
          <w:i/>
          <w:iCs/>
          <w:color w:val="000000"/>
          <w:kern w:val="0"/>
          <w:sz w:val="18"/>
          <w:szCs w:val="18"/>
          <w14:ligatures w14:val="none"/>
        </w:rPr>
      </w:pPr>
      <w:r w:rsidRPr="00C1776C">
        <w:rPr>
          <w:rFonts w:ascii="Times New Roman" w:eastAsia="Calibri" w:hAnsi="Times New Roman" w:cs="Times New Roman"/>
          <w:i/>
          <w:iCs/>
          <w:color w:val="000000"/>
          <w:kern w:val="0"/>
          <w:sz w:val="18"/>
          <w:szCs w:val="18"/>
          <w:vertAlign w:val="superscript"/>
          <w14:ligatures w14:val="none"/>
        </w:rPr>
        <w:t xml:space="preserve">1 </w:t>
      </w:r>
      <w:r w:rsidRPr="00C1776C">
        <w:rPr>
          <w:rFonts w:ascii="Times New Roman" w:eastAsia="Calibri" w:hAnsi="Times New Roman" w:cs="Times New Roman"/>
          <w:i/>
          <w:iCs/>
          <w:color w:val="000000"/>
          <w:kern w:val="0"/>
          <w:sz w:val="18"/>
          <w:szCs w:val="18"/>
          <w14:ligatures w14:val="none"/>
        </w:rPr>
        <w:t>Department of Materials Science, Institute of Graduate Studies and Research, Alexandria University, El-Shatby, 21526, Alexandria, Egypt</w:t>
      </w:r>
    </w:p>
    <w:p w14:paraId="317B96BE" w14:textId="77777777" w:rsidR="00C1776C" w:rsidRPr="00C1776C" w:rsidRDefault="00C1776C" w:rsidP="00C1776C">
      <w:pPr>
        <w:spacing w:after="0" w:line="240" w:lineRule="auto"/>
        <w:ind w:left="180"/>
        <w:rPr>
          <w:rFonts w:ascii="Times New Roman" w:eastAsia="Calibri" w:hAnsi="Times New Roman" w:cs="Times New Roman"/>
          <w:i/>
          <w:iCs/>
          <w:color w:val="000000"/>
          <w:kern w:val="0"/>
          <w:sz w:val="18"/>
          <w:szCs w:val="18"/>
          <w14:ligatures w14:val="none"/>
        </w:rPr>
      </w:pPr>
      <w:r w:rsidRPr="00C1776C">
        <w:rPr>
          <w:rFonts w:ascii="Times New Roman" w:eastAsia="Calibri" w:hAnsi="Times New Roman" w:cs="Times New Roman"/>
          <w:i/>
          <w:iCs/>
          <w:color w:val="000000"/>
          <w:kern w:val="0"/>
          <w:sz w:val="18"/>
          <w:szCs w:val="18"/>
          <w:vertAlign w:val="superscript"/>
          <w14:ligatures w14:val="none"/>
        </w:rPr>
        <w:t xml:space="preserve">2 </w:t>
      </w:r>
      <w:r w:rsidRPr="00C1776C">
        <w:rPr>
          <w:rFonts w:ascii="Times New Roman" w:eastAsia="Calibri" w:hAnsi="Times New Roman" w:cs="Times New Roman"/>
          <w:i/>
          <w:iCs/>
          <w:color w:val="000000"/>
          <w:kern w:val="0"/>
          <w:sz w:val="18"/>
          <w:szCs w:val="18"/>
          <w14:ligatures w14:val="none"/>
        </w:rPr>
        <w:t>Department of Chemistry, College of Science, University of Bahrain, P.O. Box 32038, Sakhir, Kingdom of Bahrain</w:t>
      </w:r>
    </w:p>
    <w:p w14:paraId="6D52D13C" w14:textId="77777777" w:rsidR="00C1776C" w:rsidRPr="00C1776C" w:rsidRDefault="00C1776C" w:rsidP="00C1776C">
      <w:pPr>
        <w:spacing w:after="0" w:line="240" w:lineRule="auto"/>
        <w:ind w:left="180"/>
        <w:rPr>
          <w:rFonts w:ascii="Times New Roman" w:eastAsia="Calibri" w:hAnsi="Times New Roman" w:cs="Times New Roman"/>
          <w:i/>
          <w:iCs/>
          <w:color w:val="000000"/>
          <w:kern w:val="0"/>
          <w:sz w:val="18"/>
          <w:szCs w:val="18"/>
          <w14:ligatures w14:val="none"/>
        </w:rPr>
      </w:pPr>
      <w:r w:rsidRPr="00C1776C">
        <w:rPr>
          <w:rFonts w:ascii="Times New Roman" w:eastAsia="Calibri" w:hAnsi="Times New Roman" w:cs="Times New Roman"/>
          <w:i/>
          <w:iCs/>
          <w:color w:val="000000"/>
          <w:kern w:val="0"/>
          <w:sz w:val="18"/>
          <w:szCs w:val="18"/>
          <w:vertAlign w:val="superscript"/>
          <w14:ligatures w14:val="none"/>
        </w:rPr>
        <w:t>3</w:t>
      </w:r>
      <w:r w:rsidRPr="00C1776C">
        <w:rPr>
          <w:rFonts w:ascii="Times New Roman" w:eastAsia="Calibri" w:hAnsi="Times New Roman" w:cs="Times New Roman"/>
          <w:i/>
          <w:iCs/>
          <w:color w:val="000000"/>
          <w:kern w:val="0"/>
          <w:sz w:val="18"/>
          <w:szCs w:val="18"/>
          <w14:ligatures w14:val="none"/>
        </w:rPr>
        <w:t xml:space="preserve"> Department of Pharmaceutics, Faculty of Pharmacy, Alexandria University</w:t>
      </w:r>
    </w:p>
    <w:bookmarkEnd w:id="0"/>
    <w:p w14:paraId="55620F32" w14:textId="77777777" w:rsidR="005C3942" w:rsidRPr="002C16E2" w:rsidRDefault="005C3942" w:rsidP="009F0E57">
      <w:pPr>
        <w:rPr>
          <w:rFonts w:ascii="Times New Roman" w:hAnsi="Times New Roman"/>
          <w:sz w:val="24"/>
          <w:lang w:bidi="ar-EG"/>
        </w:rPr>
      </w:pPr>
    </w:p>
    <w:p w14:paraId="54A24561" w14:textId="263499D2" w:rsidR="009F0E57" w:rsidRPr="002C16E2" w:rsidRDefault="009F0E57" w:rsidP="00C1776C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6E4FF4D1" w14:textId="518C1A00" w:rsidR="009F0E57" w:rsidRPr="002C16E2" w:rsidRDefault="009F0E57" w:rsidP="009F0E5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2C16E2">
        <w:rPr>
          <w:rFonts w:asciiTheme="majorBidi" w:hAnsiTheme="majorBidi" w:cstheme="majorBidi"/>
          <w:b/>
          <w:bCs/>
          <w:sz w:val="28"/>
          <w:szCs w:val="28"/>
          <w:lang w:val="en-US"/>
        </w:rPr>
        <w:t>Introduction</w:t>
      </w:r>
    </w:p>
    <w:p w14:paraId="09387BC8" w14:textId="56146E1E" w:rsidR="00237B96" w:rsidRPr="002C16E2" w:rsidRDefault="00237B96" w:rsidP="00F33C0E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061F238F" w14:textId="46CAD554" w:rsidR="00237B96" w:rsidRPr="002C16E2" w:rsidRDefault="00237B96" w:rsidP="00F33C0E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2C16E2">
        <w:rPr>
          <w:noProof/>
        </w:rPr>
        <w:drawing>
          <wp:inline distT="0" distB="0" distL="0" distR="0" wp14:anchorId="19382E03" wp14:editId="52E4F808">
            <wp:extent cx="3502714" cy="2242267"/>
            <wp:effectExtent l="0" t="0" r="2540" b="5715"/>
            <wp:docPr id="3" name="Picture 2" descr="The chemical structure of chlorhexidine (C22H30Cl2N10) (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chemical structure of chlorhexidine (C22H30Cl2N10) (1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05" cy="22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8586B" w14:textId="77777777" w:rsidR="00237B96" w:rsidRPr="002C16E2" w:rsidRDefault="00237B96" w:rsidP="00237B96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D47FDBB" w14:textId="54EFF21F" w:rsidR="00F33C0E" w:rsidRPr="002C16E2" w:rsidRDefault="00237B96" w:rsidP="00D13D53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2C16E2">
        <w:rPr>
          <w:rFonts w:asciiTheme="majorBidi" w:hAnsiTheme="majorBidi" w:cstheme="majorBidi"/>
          <w:b/>
          <w:bCs/>
          <w:sz w:val="24"/>
          <w:szCs w:val="24"/>
          <w:lang w:val="en-US"/>
        </w:rPr>
        <w:t>Figure 1</w:t>
      </w:r>
      <w:r w:rsidR="00BF0630" w:rsidRPr="002C16E2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Pr="002C16E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. </w:t>
      </w:r>
      <w:r w:rsidRPr="002C16E2">
        <w:rPr>
          <w:rFonts w:asciiTheme="majorBidi" w:hAnsiTheme="majorBidi" w:cstheme="majorBidi"/>
          <w:sz w:val="24"/>
          <w:szCs w:val="24"/>
          <w:lang w:val="en-US"/>
        </w:rPr>
        <w:t>Chemical structure of chlorhexidine</w:t>
      </w:r>
    </w:p>
    <w:p w14:paraId="25AAE1CF" w14:textId="77777777" w:rsidR="009F0E57" w:rsidRDefault="009F0E57" w:rsidP="00237B96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3466312" w14:textId="77777777" w:rsidR="005C3B32" w:rsidRDefault="005C3B32" w:rsidP="00237B96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1CA959C" w14:textId="77777777" w:rsidR="005C3B32" w:rsidRDefault="005C3B32" w:rsidP="00237B96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5E92434" w14:textId="77777777" w:rsidR="00C1776C" w:rsidRDefault="00C1776C" w:rsidP="00237B96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52B2705" w14:textId="77777777" w:rsidR="00C1776C" w:rsidRPr="002C16E2" w:rsidRDefault="00C1776C" w:rsidP="00237B96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5741FBB" w14:textId="77777777" w:rsidR="00237B96" w:rsidRPr="002C16E2" w:rsidRDefault="00237B96" w:rsidP="00237B96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2235310A" w14:textId="43B8C321" w:rsidR="00F33C0E" w:rsidRPr="002C16E2" w:rsidRDefault="00F33C0E" w:rsidP="009F0E5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2C16E2"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>Results and Discussion</w:t>
      </w:r>
    </w:p>
    <w:p w14:paraId="6BED47FE" w14:textId="77777777" w:rsidR="007817DE" w:rsidRPr="002C16E2" w:rsidRDefault="007817DE" w:rsidP="007817DE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5C8AF284" w14:textId="5166F8F9" w:rsidR="00F33C0E" w:rsidRPr="002C16E2" w:rsidRDefault="00F33C0E" w:rsidP="00C1776C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2C16E2">
        <w:rPr>
          <w:noProof/>
        </w:rPr>
        <w:drawing>
          <wp:inline distT="0" distB="0" distL="0" distR="0" wp14:anchorId="6A7414AC" wp14:editId="6C636477">
            <wp:extent cx="5588758" cy="5486400"/>
            <wp:effectExtent l="0" t="0" r="0" b="0"/>
            <wp:docPr id="2" name="Picture 19" descr="Untitled.png">
              <a:extLst xmlns:a="http://schemas.openxmlformats.org/drawingml/2006/main">
                <a:ext uri="{FF2B5EF4-FFF2-40B4-BE49-F238E27FC236}">
                  <a16:creationId xmlns:a16="http://schemas.microsoft.com/office/drawing/2014/main" id="{564AAB32-CBAC-2BCC-A630-E7F1E5BD82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Untitled.png">
                      <a:extLst>
                        <a:ext uri="{FF2B5EF4-FFF2-40B4-BE49-F238E27FC236}">
                          <a16:creationId xmlns:a16="http://schemas.microsoft.com/office/drawing/2014/main" id="{564AAB32-CBAC-2BCC-A630-E7F1E5BD82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78" cy="54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ABF8" w14:textId="2E40465F" w:rsidR="00F33C0E" w:rsidRPr="002C16E2" w:rsidRDefault="00F33C0E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  <w:r w:rsidRPr="002C16E2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lang w:val="en-US"/>
        </w:rPr>
        <w:t xml:space="preserve">Figure </w:t>
      </w:r>
      <w:r w:rsidR="00BF0630" w:rsidRPr="002C16E2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lang w:val="en-US"/>
        </w:rPr>
        <w:t>2</w:t>
      </w:r>
      <w:r w:rsidRPr="002C16E2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lang w:val="en-US"/>
        </w:rPr>
        <w:t>S</w:t>
      </w:r>
      <w:r w:rsidR="005C3942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>.</w:t>
      </w:r>
      <w:r w:rsidRPr="002C16E2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 xml:space="preserve"> Effect of the solvent type on the morphological properties of copolymer nanofibers </w:t>
      </w:r>
      <w:proofErr w:type="spellStart"/>
      <w:r w:rsidRPr="002C16E2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>electrospun</w:t>
      </w:r>
      <w:proofErr w:type="spellEnd"/>
      <w:r w:rsidRPr="002C16E2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 xml:space="preserve"> at </w:t>
      </w:r>
      <w:proofErr w:type="spellStart"/>
      <w:r w:rsidRPr="002C16E2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>20kV</w:t>
      </w:r>
      <w:proofErr w:type="spellEnd"/>
      <w:r w:rsidRPr="002C16E2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 xml:space="preserve">, 0.5 ml/h flow </w:t>
      </w:r>
      <w:proofErr w:type="gramStart"/>
      <w:r w:rsidRPr="002C16E2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>rate  and</w:t>
      </w:r>
      <w:proofErr w:type="gramEnd"/>
      <w:r w:rsidRPr="002C16E2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 xml:space="preserve"> 10 cm collecting </w:t>
      </w:r>
      <w:r w:rsidRPr="00C1776C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>distance</w:t>
      </w:r>
      <w:r w:rsidR="006F2986" w:rsidRPr="00C1776C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>.</w:t>
      </w:r>
      <w:r w:rsidRPr="002C16E2"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  <w:t xml:space="preserve"> </w:t>
      </w:r>
    </w:p>
    <w:p w14:paraId="0FA78361" w14:textId="77777777" w:rsidR="00F33C0E" w:rsidRPr="002C16E2" w:rsidRDefault="00F33C0E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</w:p>
    <w:p w14:paraId="359BBDD7" w14:textId="77777777" w:rsidR="00F33C0E" w:rsidRPr="002C16E2" w:rsidRDefault="00F33C0E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</w:p>
    <w:p w14:paraId="3C0F93D1" w14:textId="77777777" w:rsidR="00F33C0E" w:rsidRPr="002C16E2" w:rsidRDefault="00F33C0E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</w:p>
    <w:p w14:paraId="492D9CDD" w14:textId="77777777" w:rsidR="00F33C0E" w:rsidRPr="002C16E2" w:rsidRDefault="00F33C0E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</w:p>
    <w:p w14:paraId="395108E0" w14:textId="77777777" w:rsidR="00BF0630" w:rsidRPr="002C16E2" w:rsidRDefault="00BF0630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</w:p>
    <w:p w14:paraId="29C2DD82" w14:textId="77777777" w:rsidR="00BF0630" w:rsidRPr="002C16E2" w:rsidRDefault="00BF0630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</w:p>
    <w:p w14:paraId="4AC318CC" w14:textId="74B532AE" w:rsidR="00BF0630" w:rsidRPr="002C16E2" w:rsidRDefault="00BF0630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  <w:r w:rsidRPr="002C16E2">
        <w:rPr>
          <w:noProof/>
        </w:rPr>
        <w:lastRenderedPageBreak/>
        <w:drawing>
          <wp:inline distT="0" distB="0" distL="0" distR="0" wp14:anchorId="66662AC1" wp14:editId="61C66948">
            <wp:extent cx="5943600" cy="478980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27EF75E-5D7F-C9C8-57CC-04AF6E01C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27EF75E-5D7F-C9C8-57CC-04AF6E01C2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6FE6" w14:textId="77777777" w:rsidR="00BF0630" w:rsidRPr="002C16E2" w:rsidRDefault="00BF0630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</w:p>
    <w:p w14:paraId="3D318C89" w14:textId="15D26544" w:rsidR="00BF0630" w:rsidRPr="002C16E2" w:rsidRDefault="00BF0630" w:rsidP="00C1776C">
      <w:pPr>
        <w:spacing w:after="0" w:line="360" w:lineRule="auto"/>
        <w:rPr>
          <w:rFonts w:asciiTheme="majorBidi" w:eastAsia="Times New Roman" w:hAnsiTheme="majorBidi" w:cstheme="majorBidi"/>
          <w:kern w:val="0"/>
          <w:sz w:val="24"/>
          <w:szCs w:val="24"/>
          <w:lang w:eastAsia="en-GB"/>
          <w14:ligatures w14:val="none"/>
        </w:rPr>
      </w:pPr>
      <w:r w:rsidRPr="005C3B32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4"/>
          <w:szCs w:val="24"/>
          <w:lang w:val="en-US" w:eastAsia="en-GB"/>
          <w14:ligatures w14:val="none"/>
        </w:rPr>
        <w:t>Figure 3S</w:t>
      </w:r>
      <w:r w:rsidR="005C3942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val="en-US" w:eastAsia="en-GB"/>
          <w14:ligatures w14:val="none"/>
        </w:rPr>
        <w:t>.</w:t>
      </w:r>
      <w:r w:rsidRPr="005C3B32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val="en-US" w:eastAsia="en-GB"/>
          <w14:ligatures w14:val="none"/>
        </w:rPr>
        <w:t xml:space="preserve"> </w:t>
      </w:r>
      <w:r w:rsidR="005C3942" w:rsidRPr="005C3942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val="en-US" w:eastAsia="en-GB"/>
          <w14:ligatures w14:val="none"/>
        </w:rPr>
        <w:t xml:space="preserve">Effect of the applied voltage on the morphological properties of copolymer nanofibers </w:t>
      </w:r>
      <w:proofErr w:type="spellStart"/>
      <w:r w:rsidR="005C3942" w:rsidRPr="005C3942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val="en-US" w:eastAsia="en-GB"/>
          <w14:ligatures w14:val="none"/>
        </w:rPr>
        <w:t>electrospun</w:t>
      </w:r>
      <w:proofErr w:type="spellEnd"/>
      <w:r w:rsidR="005C3942" w:rsidRPr="005C3942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val="en-US" w:eastAsia="en-GB"/>
          <w14:ligatures w14:val="none"/>
        </w:rPr>
        <w:t xml:space="preserve"> using DCM /</w:t>
      </w:r>
      <w:proofErr w:type="spellStart"/>
      <w:r w:rsidR="005C3942" w:rsidRPr="005C3942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val="en-US" w:eastAsia="en-GB"/>
          <w14:ligatures w14:val="none"/>
        </w:rPr>
        <w:t>DMF</w:t>
      </w:r>
      <w:proofErr w:type="spellEnd"/>
      <w:r w:rsidR="005C3942" w:rsidRPr="005C3942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val="en-US" w:eastAsia="en-GB"/>
          <w14:ligatures w14:val="none"/>
        </w:rPr>
        <w:t xml:space="preserve"> 4: 1, 0.5 ml/h flow rate and 10 cm collecting distance. </w:t>
      </w:r>
    </w:p>
    <w:p w14:paraId="22D14B5B" w14:textId="77777777" w:rsidR="00F33C0E" w:rsidRPr="002C16E2" w:rsidRDefault="00F33C0E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7157E4CA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5F2B1262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7D81485E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2B2453CC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046CA217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6014440F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513BEC79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2AB71F19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418C0B44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18305BE2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7E4506A2" w14:textId="77777777" w:rsidR="009E4A3C" w:rsidRPr="002C16E2" w:rsidRDefault="009E4A3C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</w:p>
    <w:p w14:paraId="2D5FEC7A" w14:textId="76509A1A" w:rsidR="00F33C0E" w:rsidRPr="002C16E2" w:rsidRDefault="00F33C0E" w:rsidP="00F33C0E">
      <w:pPr>
        <w:pStyle w:val="NormalWeb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  <w:r w:rsidRPr="002C16E2">
        <w:rPr>
          <w:noProof/>
        </w:rPr>
        <w:lastRenderedPageBreak/>
        <w:drawing>
          <wp:inline distT="0" distB="0" distL="0" distR="0" wp14:anchorId="0D34DC72" wp14:editId="098ABB49">
            <wp:extent cx="5943600" cy="4591050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3D79C9A-B28B-4CCD-9B5D-0785698DC2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3D79C9A-B28B-4CCD-9B5D-0785698DC2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2D8F" w14:textId="47833F5F" w:rsidR="00F33C0E" w:rsidRPr="002C16E2" w:rsidRDefault="00F33C0E" w:rsidP="005C3B32">
      <w:pPr>
        <w:pStyle w:val="NormalWeb"/>
        <w:spacing w:before="0" w:beforeAutospacing="0" w:after="0" w:afterAutospacing="0" w:line="360" w:lineRule="auto"/>
        <w:rPr>
          <w:rFonts w:asciiTheme="majorBidi" w:eastAsiaTheme="minorEastAsia" w:hAnsiTheme="majorBidi" w:cstheme="majorBidi"/>
          <w:color w:val="000000" w:themeColor="text1"/>
          <w:kern w:val="24"/>
          <w:lang w:val="en-US"/>
        </w:rPr>
      </w:pPr>
    </w:p>
    <w:p w14:paraId="77C49A8B" w14:textId="0CA5742E" w:rsidR="00F33C0E" w:rsidRPr="002C16E2" w:rsidRDefault="00F33C0E" w:rsidP="00C1776C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</w:rPr>
      </w:pPr>
      <w:r w:rsidRPr="005C3B32">
        <w:rPr>
          <w:rFonts w:asciiTheme="majorBidi" w:hAnsiTheme="majorBidi" w:cstheme="majorBidi"/>
          <w:b/>
          <w:bCs/>
        </w:rPr>
        <w:t xml:space="preserve">Figure </w:t>
      </w:r>
      <w:r w:rsidR="00BF0630" w:rsidRPr="005C3B32">
        <w:rPr>
          <w:rFonts w:asciiTheme="majorBidi" w:hAnsiTheme="majorBidi" w:cstheme="majorBidi"/>
          <w:b/>
          <w:bCs/>
        </w:rPr>
        <w:t>4</w:t>
      </w:r>
      <w:r w:rsidRPr="005C3B32">
        <w:rPr>
          <w:rFonts w:asciiTheme="majorBidi" w:hAnsiTheme="majorBidi" w:cstheme="majorBidi"/>
          <w:b/>
          <w:bCs/>
        </w:rPr>
        <w:t>S</w:t>
      </w:r>
      <w:r w:rsidR="005C3942">
        <w:rPr>
          <w:rFonts w:asciiTheme="majorBidi" w:hAnsiTheme="majorBidi" w:cstheme="majorBidi"/>
          <w:b/>
          <w:bCs/>
        </w:rPr>
        <w:t>.</w:t>
      </w:r>
      <w:r w:rsidRPr="005C3B32">
        <w:rPr>
          <w:rFonts w:asciiTheme="majorBidi" w:hAnsiTheme="majorBidi" w:cstheme="majorBidi"/>
        </w:rPr>
        <w:t xml:space="preserve"> Effect of the flow rate copolymer solution in DCM / </w:t>
      </w:r>
      <w:proofErr w:type="spellStart"/>
      <w:r w:rsidRPr="005C3B32">
        <w:rPr>
          <w:rFonts w:asciiTheme="majorBidi" w:hAnsiTheme="majorBidi" w:cstheme="majorBidi"/>
        </w:rPr>
        <w:t>DMF</w:t>
      </w:r>
      <w:proofErr w:type="spellEnd"/>
      <w:r w:rsidRPr="005C3B32">
        <w:rPr>
          <w:rFonts w:asciiTheme="majorBidi" w:hAnsiTheme="majorBidi" w:cstheme="majorBidi"/>
        </w:rPr>
        <w:t xml:space="preserve"> 4: 1 on the morphological properties of copolymer nanofibers </w:t>
      </w:r>
      <w:proofErr w:type="spellStart"/>
      <w:r w:rsidRPr="005C3B32">
        <w:rPr>
          <w:rFonts w:asciiTheme="majorBidi" w:hAnsiTheme="majorBidi" w:cstheme="majorBidi"/>
        </w:rPr>
        <w:t>electrospun</w:t>
      </w:r>
      <w:proofErr w:type="spellEnd"/>
      <w:r w:rsidRPr="005C3B32">
        <w:rPr>
          <w:rFonts w:asciiTheme="majorBidi" w:hAnsiTheme="majorBidi" w:cstheme="majorBidi"/>
        </w:rPr>
        <w:t xml:space="preserve"> at </w:t>
      </w:r>
      <w:proofErr w:type="spellStart"/>
      <w:r w:rsidRPr="005C3B32">
        <w:rPr>
          <w:rFonts w:asciiTheme="majorBidi" w:hAnsiTheme="majorBidi" w:cstheme="majorBidi"/>
        </w:rPr>
        <w:t>20kV</w:t>
      </w:r>
      <w:proofErr w:type="spellEnd"/>
      <w:r w:rsidRPr="005C3B32">
        <w:rPr>
          <w:rFonts w:asciiTheme="majorBidi" w:hAnsiTheme="majorBidi" w:cstheme="majorBidi"/>
        </w:rPr>
        <w:t>, 0.5 ml/h flow rate and 10 cm collection distance</w:t>
      </w:r>
      <w:r w:rsidR="006F2986" w:rsidRPr="005C3B32">
        <w:rPr>
          <w:rFonts w:asciiTheme="majorBidi" w:hAnsiTheme="majorBidi" w:cstheme="majorBidi"/>
        </w:rPr>
        <w:t>.</w:t>
      </w:r>
    </w:p>
    <w:p w14:paraId="33CFA4CE" w14:textId="77777777" w:rsidR="00F33C0E" w:rsidRPr="002C16E2" w:rsidRDefault="00F33C0E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4C97047A" w14:textId="77777777" w:rsidR="00F33C0E" w:rsidRPr="002C16E2" w:rsidRDefault="00F33C0E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3272C35E" w14:textId="77777777" w:rsidR="00F33C0E" w:rsidRPr="002C16E2" w:rsidRDefault="00F33C0E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44CFDD5E" w14:textId="77777777" w:rsidR="00F33C0E" w:rsidRPr="002C16E2" w:rsidRDefault="00F33C0E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049631F5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5CAEBDF1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0B1424F3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36656BBF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0CED2D09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5BF27A3A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5F6305C9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15BEF4D6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3938148D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58928F2B" w14:textId="77777777" w:rsidR="009E4A3C" w:rsidRPr="002C16E2" w:rsidRDefault="009E4A3C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3F61C615" w14:textId="77777777" w:rsidR="00F33C0E" w:rsidRPr="002C16E2" w:rsidRDefault="00F33C0E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7C142DC3" w14:textId="77777777" w:rsidR="00F33C0E" w:rsidRPr="002C16E2" w:rsidRDefault="00F33C0E" w:rsidP="00F33C0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0844620D" w14:textId="45A0BB00" w:rsidR="00BF0630" w:rsidRDefault="00F33C0E" w:rsidP="00C1776C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  <w:r w:rsidRPr="002C16E2">
        <w:rPr>
          <w:noProof/>
        </w:rPr>
        <w:drawing>
          <wp:inline distT="0" distB="0" distL="0" distR="0" wp14:anchorId="2D66C799" wp14:editId="1ECA4A41">
            <wp:extent cx="5943600" cy="5263515"/>
            <wp:effectExtent l="0" t="0" r="0" b="0"/>
            <wp:docPr id="183846285" name="Picture 7" descr="Untitled.png">
              <a:extLst xmlns:a="http://schemas.openxmlformats.org/drawingml/2006/main">
                <a:ext uri="{FF2B5EF4-FFF2-40B4-BE49-F238E27FC236}">
                  <a16:creationId xmlns:a16="http://schemas.microsoft.com/office/drawing/2014/main" id="{3F701230-76E6-7446-189E-E3ACFEC0D2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Untitled.png">
                      <a:extLst>
                        <a:ext uri="{FF2B5EF4-FFF2-40B4-BE49-F238E27FC236}">
                          <a16:creationId xmlns:a16="http://schemas.microsoft.com/office/drawing/2014/main" id="{3F701230-76E6-7446-189E-E3ACFEC0D2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E813" w14:textId="77777777" w:rsidR="00C1776C" w:rsidRPr="00C1776C" w:rsidRDefault="00C1776C" w:rsidP="00C1776C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</w:rPr>
      </w:pPr>
    </w:p>
    <w:p w14:paraId="18A430B3" w14:textId="244C56FC" w:rsidR="004C4F4F" w:rsidRDefault="00F33C0E" w:rsidP="00C1776C">
      <w:pPr>
        <w:spacing w:line="360" w:lineRule="auto"/>
        <w:rPr>
          <w:rFonts w:ascii="Times New Roman" w:hAnsi="Times New Roman"/>
          <w:bCs/>
          <w:sz w:val="24"/>
          <w:szCs w:val="24"/>
          <w:lang w:bidi="ar-EG"/>
        </w:rPr>
      </w:pPr>
      <w:r w:rsidRPr="002C16E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BF0630" w:rsidRPr="002C16E2">
        <w:rPr>
          <w:rFonts w:asciiTheme="majorBidi" w:hAnsiTheme="majorBidi" w:cstheme="majorBidi"/>
          <w:b/>
          <w:bCs/>
          <w:sz w:val="24"/>
          <w:szCs w:val="24"/>
        </w:rPr>
        <w:t>5S</w:t>
      </w:r>
      <w:r w:rsidR="005C3942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2C16E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C16E2">
        <w:rPr>
          <w:rFonts w:asciiTheme="majorBidi" w:hAnsiTheme="majorBidi" w:cstheme="majorBidi"/>
          <w:sz w:val="24"/>
          <w:szCs w:val="24"/>
        </w:rPr>
        <w:t>Effect of copolymer solution concentration in DCM/</w:t>
      </w:r>
      <w:proofErr w:type="spellStart"/>
      <w:r w:rsidRPr="002C16E2">
        <w:rPr>
          <w:rFonts w:asciiTheme="majorBidi" w:hAnsiTheme="majorBidi" w:cstheme="majorBidi"/>
          <w:sz w:val="24"/>
          <w:szCs w:val="24"/>
        </w:rPr>
        <w:t>DMF</w:t>
      </w:r>
      <w:proofErr w:type="spellEnd"/>
      <w:r w:rsidRPr="002C16E2">
        <w:rPr>
          <w:rFonts w:asciiTheme="majorBidi" w:hAnsiTheme="majorBidi" w:cstheme="majorBidi"/>
          <w:sz w:val="24"/>
          <w:szCs w:val="24"/>
        </w:rPr>
        <w:t xml:space="preserve"> (4: 1) on the morphological properties of nanofibers </w:t>
      </w:r>
      <w:proofErr w:type="spellStart"/>
      <w:r w:rsidRPr="002C16E2">
        <w:rPr>
          <w:rFonts w:asciiTheme="majorBidi" w:hAnsiTheme="majorBidi" w:cstheme="majorBidi"/>
          <w:sz w:val="24"/>
          <w:szCs w:val="24"/>
        </w:rPr>
        <w:t>electrospun</w:t>
      </w:r>
      <w:proofErr w:type="spellEnd"/>
      <w:r w:rsidRPr="002C16E2">
        <w:rPr>
          <w:rFonts w:asciiTheme="majorBidi" w:hAnsiTheme="majorBidi" w:cstheme="majorBidi"/>
          <w:sz w:val="24"/>
          <w:szCs w:val="24"/>
        </w:rPr>
        <w:t xml:space="preserve"> at 20</w:t>
      </w:r>
      <w:r w:rsidR="00D13D53">
        <w:rPr>
          <w:rFonts w:asciiTheme="majorBidi" w:hAnsiTheme="majorBidi" w:cstheme="majorBidi"/>
          <w:sz w:val="24"/>
          <w:szCs w:val="24"/>
        </w:rPr>
        <w:t xml:space="preserve"> </w:t>
      </w:r>
      <w:r w:rsidRPr="002C16E2">
        <w:rPr>
          <w:rFonts w:asciiTheme="majorBidi" w:hAnsiTheme="majorBidi" w:cstheme="majorBidi"/>
          <w:sz w:val="24"/>
          <w:szCs w:val="24"/>
        </w:rPr>
        <w:t>kV, 0.5 ml/h flow rate and 10 cm collecting distance</w:t>
      </w:r>
      <w:r w:rsidR="004C4F4F" w:rsidRPr="002C16E2">
        <w:rPr>
          <w:rFonts w:asciiTheme="majorBidi" w:hAnsiTheme="majorBidi" w:cstheme="majorBidi"/>
          <w:sz w:val="24"/>
          <w:szCs w:val="24"/>
        </w:rPr>
        <w:t>.</w:t>
      </w:r>
    </w:p>
    <w:sectPr w:rsidR="004C4F4F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F72FFC" w14:textId="77777777" w:rsidR="00EC2A2F" w:rsidRDefault="00EC2A2F" w:rsidP="002C16E2">
      <w:pPr>
        <w:spacing w:after="0" w:line="240" w:lineRule="auto"/>
      </w:pPr>
      <w:r>
        <w:separator/>
      </w:r>
    </w:p>
  </w:endnote>
  <w:endnote w:type="continuationSeparator" w:id="0">
    <w:p w14:paraId="15AE2485" w14:textId="77777777" w:rsidR="00EC2A2F" w:rsidRDefault="00EC2A2F" w:rsidP="002C1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421127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78AD8" w14:textId="5FE95122" w:rsidR="005C3B32" w:rsidRDefault="005C3B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F34EE8" w14:textId="77777777" w:rsidR="002C16E2" w:rsidRDefault="002C16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FE2B47" w14:textId="77777777" w:rsidR="00EC2A2F" w:rsidRDefault="00EC2A2F" w:rsidP="002C16E2">
      <w:pPr>
        <w:spacing w:after="0" w:line="240" w:lineRule="auto"/>
      </w:pPr>
      <w:r>
        <w:separator/>
      </w:r>
    </w:p>
  </w:footnote>
  <w:footnote w:type="continuationSeparator" w:id="0">
    <w:p w14:paraId="54EACF8E" w14:textId="77777777" w:rsidR="00EC2A2F" w:rsidRDefault="00EC2A2F" w:rsidP="002C1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6F50BD"/>
    <w:multiLevelType w:val="hybridMultilevel"/>
    <w:tmpl w:val="2EB2DC40"/>
    <w:lvl w:ilvl="0" w:tplc="63D0AC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040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C0E"/>
    <w:rsid w:val="000C7A50"/>
    <w:rsid w:val="001F3BC5"/>
    <w:rsid w:val="00237B96"/>
    <w:rsid w:val="002C16E2"/>
    <w:rsid w:val="002D2575"/>
    <w:rsid w:val="003926B5"/>
    <w:rsid w:val="004C4F4F"/>
    <w:rsid w:val="00550731"/>
    <w:rsid w:val="0056598D"/>
    <w:rsid w:val="00596B45"/>
    <w:rsid w:val="005C3942"/>
    <w:rsid w:val="005C3B32"/>
    <w:rsid w:val="00642D91"/>
    <w:rsid w:val="006B2FED"/>
    <w:rsid w:val="006B7E8D"/>
    <w:rsid w:val="006F2986"/>
    <w:rsid w:val="00730ED2"/>
    <w:rsid w:val="007817DE"/>
    <w:rsid w:val="00963B42"/>
    <w:rsid w:val="009E4A3C"/>
    <w:rsid w:val="009F0E57"/>
    <w:rsid w:val="00B071AD"/>
    <w:rsid w:val="00B82A2B"/>
    <w:rsid w:val="00BF0630"/>
    <w:rsid w:val="00C1776C"/>
    <w:rsid w:val="00C81AE2"/>
    <w:rsid w:val="00CA227E"/>
    <w:rsid w:val="00CB4FF2"/>
    <w:rsid w:val="00CE7761"/>
    <w:rsid w:val="00CF6777"/>
    <w:rsid w:val="00D13D53"/>
    <w:rsid w:val="00D21469"/>
    <w:rsid w:val="00E86612"/>
    <w:rsid w:val="00EB4000"/>
    <w:rsid w:val="00EC2A2F"/>
    <w:rsid w:val="00F33C0E"/>
    <w:rsid w:val="00F52B32"/>
    <w:rsid w:val="00FC45D0"/>
    <w:rsid w:val="00FE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21087F"/>
  <w15:chartTrackingRefBased/>
  <w15:docId w15:val="{0139A07F-5770-4969-91E3-4AD675921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3C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3C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3C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3C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3C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3C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3C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3C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3C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C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C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C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3C0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3C0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3C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3C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3C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3C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3C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3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3C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3C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3C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3C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3C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3C0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C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C0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3C0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33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customStyle="1" w:styleId="Default">
    <w:name w:val="Default"/>
    <w:rsid w:val="007817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val="en-US"/>
      <w14:ligatures w14:val="none"/>
    </w:rPr>
  </w:style>
  <w:style w:type="paragraph" w:customStyle="1" w:styleId="Tablecaptions">
    <w:name w:val="Table captions"/>
    <w:basedOn w:val="Normal"/>
    <w:next w:val="Normal"/>
    <w:link w:val="TablecaptionsChar"/>
    <w:rsid w:val="007817DE"/>
    <w:pPr>
      <w:spacing w:before="120" w:after="240" w:line="240" w:lineRule="atLeast"/>
      <w:ind w:left="1541" w:hanging="1541"/>
      <w:jc w:val="both"/>
    </w:pPr>
    <w:rPr>
      <w:rFonts w:ascii="Times New Roman" w:eastAsia="Times New Roman" w:hAnsi="Times New Roman" w:cs="Times New Roman"/>
      <w:bCs/>
      <w:i/>
      <w:iCs/>
      <w:noProof/>
      <w:kern w:val="0"/>
      <w:sz w:val="26"/>
      <w:szCs w:val="26"/>
      <w:lang w:val="en-US" w:eastAsia="it-IT"/>
      <w14:ligatures w14:val="none"/>
    </w:rPr>
  </w:style>
  <w:style w:type="character" w:customStyle="1" w:styleId="TablecaptionsChar">
    <w:name w:val="Table captions Char"/>
    <w:link w:val="Tablecaptions"/>
    <w:rsid w:val="007817DE"/>
    <w:rPr>
      <w:rFonts w:ascii="Times New Roman" w:eastAsia="Times New Roman" w:hAnsi="Times New Roman" w:cs="Times New Roman"/>
      <w:bCs/>
      <w:i/>
      <w:iCs/>
      <w:noProof/>
      <w:kern w:val="0"/>
      <w:sz w:val="26"/>
      <w:szCs w:val="26"/>
      <w:lang w:val="en-US" w:eastAsia="it-IT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C16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6E2"/>
  </w:style>
  <w:style w:type="paragraph" w:styleId="Footer">
    <w:name w:val="footer"/>
    <w:basedOn w:val="Normal"/>
    <w:link w:val="FooterChar"/>
    <w:uiPriority w:val="99"/>
    <w:unhideWhenUsed/>
    <w:rsid w:val="002C16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1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labiba elkhordagui</dc:creator>
  <cp:keywords/>
  <dc:description/>
  <cp:lastModifiedBy>rania adel</cp:lastModifiedBy>
  <cp:revision>4</cp:revision>
  <dcterms:created xsi:type="dcterms:W3CDTF">2024-12-10T15:52:00Z</dcterms:created>
  <dcterms:modified xsi:type="dcterms:W3CDTF">2025-01-24T12:55:00Z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325b37e3f06ac3f11d8e1e533bec1606d8fa5a493f050bbd624ef0f56ef8e940</vt:lpwstr>
  </property>
</Properties>
</file>